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20B51" w14:textId="77777777" w:rsidR="00087876" w:rsidRDefault="00087876" w:rsidP="00087876"/>
    <w:p w14:paraId="0599BF01" w14:textId="57840F3A" w:rsidR="00087876" w:rsidRDefault="00087876" w:rsidP="00087876">
      <w:pPr>
        <w:jc w:val="center"/>
        <w:rPr>
          <w:b/>
          <w:bCs/>
        </w:rPr>
      </w:pPr>
      <w:r w:rsidRPr="00087876">
        <w:rPr>
          <w:b/>
          <w:bCs/>
        </w:rPr>
        <w:t>MANUAL PARA ABERTURA DE PROCESSO DE INCORPORAÇÃO DE BENS PERMANENTES ORIUNDOS DE DOAÇÃO (FAPESP / CNPQ)</w:t>
      </w:r>
    </w:p>
    <w:p w14:paraId="00490C3A" w14:textId="0D66AC9E" w:rsidR="00242CA8" w:rsidRDefault="00242CA8" w:rsidP="00242CA8">
      <w:pPr>
        <w:rPr>
          <w:b/>
          <w:bCs/>
        </w:rPr>
      </w:pPr>
    </w:p>
    <w:p w14:paraId="36F8EEEF" w14:textId="6BBE9870" w:rsidR="00242CA8" w:rsidRPr="000E7625" w:rsidRDefault="00242CA8" w:rsidP="00242CA8">
      <w:pPr>
        <w:pStyle w:val="PargrafodaLista"/>
        <w:numPr>
          <w:ilvl w:val="0"/>
          <w:numId w:val="1"/>
        </w:numPr>
        <w:rPr>
          <w:b/>
          <w:bCs/>
          <w:u w:val="single"/>
        </w:rPr>
      </w:pPr>
      <w:r w:rsidRPr="000E7625">
        <w:rPr>
          <w:b/>
          <w:bCs/>
          <w:u w:val="single"/>
        </w:rPr>
        <w:t>ABERTURA DE PROCESSO</w:t>
      </w:r>
    </w:p>
    <w:p w14:paraId="7B390344" w14:textId="553F3253" w:rsidR="00087876" w:rsidRDefault="00087876" w:rsidP="00087876"/>
    <w:p w14:paraId="41FB3C6E" w14:textId="28610C69" w:rsidR="00087876" w:rsidRPr="00DC0039" w:rsidRDefault="00087876" w:rsidP="00087876">
      <w:pPr>
        <w:rPr>
          <w:b/>
          <w:bCs/>
        </w:rPr>
      </w:pPr>
      <w:r w:rsidRPr="00DC0039">
        <w:rPr>
          <w:b/>
          <w:bCs/>
        </w:rPr>
        <w:t>1.</w:t>
      </w:r>
      <w:r w:rsidR="00242CA8">
        <w:rPr>
          <w:b/>
          <w:bCs/>
        </w:rPr>
        <w:t xml:space="preserve">1 </w:t>
      </w:r>
      <w:r w:rsidRPr="00DC0039">
        <w:rPr>
          <w:b/>
          <w:bCs/>
        </w:rPr>
        <w:t>No Sistema SEI, no menu lateral, clicar em “Iniciar Processo”</w:t>
      </w:r>
    </w:p>
    <w:p w14:paraId="07433753" w14:textId="6819D95D" w:rsidR="008B6332" w:rsidRDefault="00087876" w:rsidP="00087876">
      <w:r>
        <w:rPr>
          <w:noProof/>
        </w:rPr>
        <w:drawing>
          <wp:inline distT="0" distB="0" distL="0" distR="0" wp14:anchorId="75B5C81B" wp14:editId="7C4FE42D">
            <wp:extent cx="4649638" cy="6018081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315" cy="602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4BBB2" w14:textId="2A917F9F" w:rsidR="00087876" w:rsidRDefault="00087876" w:rsidP="00087876"/>
    <w:p w14:paraId="303DE5E4" w14:textId="77777777" w:rsidR="00087876" w:rsidRDefault="00087876" w:rsidP="00087876"/>
    <w:p w14:paraId="043F1499" w14:textId="77777777" w:rsidR="00242CA8" w:rsidRDefault="00242CA8" w:rsidP="00087876">
      <w:pPr>
        <w:rPr>
          <w:b/>
          <w:bCs/>
        </w:rPr>
      </w:pPr>
    </w:p>
    <w:p w14:paraId="19060DBB" w14:textId="71527AD4" w:rsidR="00087876" w:rsidRDefault="00242CA8" w:rsidP="00087876">
      <w:pPr>
        <w:rPr>
          <w:b/>
          <w:bCs/>
        </w:rPr>
      </w:pPr>
      <w:r>
        <w:rPr>
          <w:b/>
          <w:bCs/>
        </w:rPr>
        <w:t>1.</w:t>
      </w:r>
      <w:r w:rsidR="00087876" w:rsidRPr="00DC0039">
        <w:rPr>
          <w:b/>
          <w:bCs/>
        </w:rPr>
        <w:t>2 Escolher o tipo de processo:</w:t>
      </w:r>
      <w:r w:rsidR="002539F9">
        <w:rPr>
          <w:b/>
          <w:bCs/>
        </w:rPr>
        <w:t xml:space="preserve"> </w:t>
      </w:r>
      <w:r w:rsidR="00087876" w:rsidRPr="00087876">
        <w:rPr>
          <w:b/>
          <w:bCs/>
        </w:rPr>
        <w:t>“USP Processo de Incorporação de Bem Permanente”</w:t>
      </w:r>
      <w:r w:rsidR="00087876">
        <w:rPr>
          <w:noProof/>
        </w:rPr>
        <w:drawing>
          <wp:inline distT="0" distB="0" distL="0" distR="0" wp14:anchorId="34157B7C" wp14:editId="18F89B66">
            <wp:extent cx="5598543" cy="2928834"/>
            <wp:effectExtent l="0" t="0" r="254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1735" cy="293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A70B9" w14:textId="77777777" w:rsidR="00DC0039" w:rsidRDefault="00DC0039" w:rsidP="00DC0039">
      <w:pPr>
        <w:ind w:firstLine="708"/>
        <w:jc w:val="both"/>
      </w:pPr>
      <w:r>
        <w:t>Não escolher processo de doação, pois trata-se de uma incorporação de um bem doado, e não o inverso.</w:t>
      </w:r>
    </w:p>
    <w:p w14:paraId="62857DEA" w14:textId="4609B919" w:rsidR="00087876" w:rsidRPr="00DC0039" w:rsidRDefault="00DC0039" w:rsidP="00DC0039">
      <w:pPr>
        <w:ind w:firstLine="708"/>
        <w:jc w:val="both"/>
      </w:pPr>
      <w:r>
        <w:t xml:space="preserve">O processo de Incorporação de Bem Permanente atende a tabela de temporalidade do arquivo digital. </w:t>
      </w:r>
    </w:p>
    <w:p w14:paraId="23417895" w14:textId="21BB9F4F" w:rsidR="00DC0039" w:rsidRDefault="00DC0039" w:rsidP="00087876">
      <w:pPr>
        <w:rPr>
          <w:b/>
          <w:bCs/>
        </w:rPr>
      </w:pPr>
    </w:p>
    <w:p w14:paraId="30C78430" w14:textId="0545789A" w:rsidR="00087876" w:rsidRPr="00DC0039" w:rsidRDefault="00242CA8" w:rsidP="00087876">
      <w:pPr>
        <w:rPr>
          <w:b/>
          <w:bCs/>
        </w:rPr>
      </w:pPr>
      <w:r>
        <w:rPr>
          <w:b/>
          <w:bCs/>
        </w:rPr>
        <w:t>1.</w:t>
      </w:r>
      <w:r w:rsidR="00087876" w:rsidRPr="00DC0039">
        <w:rPr>
          <w:b/>
          <w:bCs/>
        </w:rPr>
        <w:t>3 Indicar a especificação - deverá constar os seguintes termos:</w:t>
      </w:r>
    </w:p>
    <w:p w14:paraId="5071B1B8" w14:textId="466B9F62" w:rsidR="00087876" w:rsidRDefault="00087876" w:rsidP="00087876">
      <w:r w:rsidRPr="00087876">
        <w:rPr>
          <w:b/>
          <w:bCs/>
        </w:rPr>
        <w:t>Doação</w:t>
      </w:r>
      <w:r>
        <w:t xml:space="preserve"> – (indicar </w:t>
      </w:r>
      <w:r w:rsidRPr="00087876">
        <w:rPr>
          <w:b/>
          <w:bCs/>
        </w:rPr>
        <w:t>FAPESP ou CNPQ</w:t>
      </w:r>
      <w:r>
        <w:t xml:space="preserve"> e o número do </w:t>
      </w:r>
      <w:r w:rsidRPr="00087876">
        <w:rPr>
          <w:b/>
          <w:bCs/>
        </w:rPr>
        <w:t>projeto</w:t>
      </w:r>
      <w:r>
        <w:t xml:space="preserve">) – Prof Dr (indicar o </w:t>
      </w:r>
      <w:r w:rsidRPr="00087876">
        <w:rPr>
          <w:b/>
          <w:bCs/>
        </w:rPr>
        <w:t>docente responsável</w:t>
      </w:r>
      <w:r>
        <w:t xml:space="preserve">) – (indicar o </w:t>
      </w:r>
      <w:r w:rsidRPr="00087876">
        <w:rPr>
          <w:b/>
          <w:bCs/>
        </w:rPr>
        <w:t>bolsista</w:t>
      </w:r>
      <w:r>
        <w:t>, caso se aplique)</w:t>
      </w:r>
    </w:p>
    <w:p w14:paraId="29CE3B35" w14:textId="6E6F1718" w:rsidR="00087876" w:rsidRDefault="00087876" w:rsidP="00087876">
      <w:r>
        <w:rPr>
          <w:noProof/>
        </w:rPr>
        <w:drawing>
          <wp:inline distT="0" distB="0" distL="0" distR="0" wp14:anchorId="46C5F0C6" wp14:editId="72EBEBEE">
            <wp:extent cx="5400040" cy="1457960"/>
            <wp:effectExtent l="0" t="0" r="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4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5F80B" w14:textId="2D0F2A1F" w:rsidR="00087876" w:rsidRDefault="00DC0039" w:rsidP="00087876">
      <w:r>
        <w:tab/>
        <w:t>Estes dados devem ser colocados na especificação para facilitar uma busca posterior no sistema SEI.</w:t>
      </w:r>
    </w:p>
    <w:p w14:paraId="1B15505B" w14:textId="39CFC0F4" w:rsidR="00DC0039" w:rsidRDefault="00DC0039" w:rsidP="00087876"/>
    <w:p w14:paraId="722A1460" w14:textId="535C8881" w:rsidR="00DC0039" w:rsidRDefault="00DC0039" w:rsidP="00087876"/>
    <w:p w14:paraId="1FEDB0C8" w14:textId="7CA39C0E" w:rsidR="00DC0039" w:rsidRDefault="00DC0039" w:rsidP="00087876"/>
    <w:p w14:paraId="2BA6B628" w14:textId="77777777" w:rsidR="00DC0039" w:rsidRDefault="00DC0039" w:rsidP="00087876"/>
    <w:p w14:paraId="7B2C6FAF" w14:textId="77777777" w:rsidR="002539F9" w:rsidRDefault="002539F9" w:rsidP="00087876">
      <w:pPr>
        <w:rPr>
          <w:b/>
          <w:bCs/>
        </w:rPr>
      </w:pPr>
    </w:p>
    <w:p w14:paraId="70F3EA67" w14:textId="4DF67A00" w:rsidR="00087876" w:rsidRPr="005F221D" w:rsidRDefault="00242CA8" w:rsidP="00087876">
      <w:pPr>
        <w:rPr>
          <w:b/>
          <w:bCs/>
        </w:rPr>
      </w:pPr>
      <w:r>
        <w:rPr>
          <w:b/>
          <w:bCs/>
        </w:rPr>
        <w:t>1.4</w:t>
      </w:r>
      <w:r w:rsidR="00087876" w:rsidRPr="002539F9">
        <w:rPr>
          <w:b/>
          <w:bCs/>
        </w:rPr>
        <w:t xml:space="preserve"> Indicar o interessado</w:t>
      </w:r>
      <w:r w:rsidR="002539F9">
        <w:rPr>
          <w:b/>
          <w:bCs/>
        </w:rPr>
        <w:t xml:space="preserve"> - </w:t>
      </w:r>
      <w:r w:rsidR="00087876" w:rsidRPr="005F221D">
        <w:rPr>
          <w:b/>
          <w:bCs/>
        </w:rPr>
        <w:t>Selecionar o Departamento.</w:t>
      </w:r>
    </w:p>
    <w:p w14:paraId="2200E703" w14:textId="17AB329D" w:rsidR="00087876" w:rsidRDefault="00087876" w:rsidP="00087876"/>
    <w:p w14:paraId="1DC16051" w14:textId="6D08AB1A" w:rsidR="00087876" w:rsidRDefault="00087876" w:rsidP="00087876">
      <w:r>
        <w:rPr>
          <w:noProof/>
        </w:rPr>
        <w:drawing>
          <wp:inline distT="0" distB="0" distL="0" distR="0" wp14:anchorId="10067605" wp14:editId="0A37D08E">
            <wp:extent cx="5400040" cy="3148330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8F2D2" w14:textId="015D08DD" w:rsidR="00087876" w:rsidRDefault="00087876" w:rsidP="00087876"/>
    <w:p w14:paraId="6929ABBF" w14:textId="464F7A71" w:rsidR="00087876" w:rsidRPr="005F221D" w:rsidRDefault="00242CA8" w:rsidP="00087876">
      <w:pPr>
        <w:rPr>
          <w:b/>
          <w:bCs/>
        </w:rPr>
      </w:pPr>
      <w:r>
        <w:rPr>
          <w:b/>
          <w:bCs/>
        </w:rPr>
        <w:t>1.</w:t>
      </w:r>
      <w:r w:rsidR="00087876" w:rsidRPr="005F221D">
        <w:rPr>
          <w:b/>
          <w:bCs/>
        </w:rPr>
        <w:t>5 Indicar o nível de acesso “Público”:</w:t>
      </w:r>
    </w:p>
    <w:p w14:paraId="3CA8C0A0" w14:textId="30F29EC2" w:rsidR="00087876" w:rsidRDefault="00087876" w:rsidP="00087876"/>
    <w:p w14:paraId="66C140C8" w14:textId="4DFBF245" w:rsidR="00087876" w:rsidRDefault="00087876" w:rsidP="00087876">
      <w:r>
        <w:rPr>
          <w:noProof/>
        </w:rPr>
        <w:drawing>
          <wp:inline distT="0" distB="0" distL="0" distR="0" wp14:anchorId="4FCD1726" wp14:editId="73B6EE34">
            <wp:extent cx="5949139" cy="72453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2019" cy="729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2D57B1" w14:textId="2C6C002D" w:rsidR="00087876" w:rsidRPr="005F221D" w:rsidRDefault="00242CA8" w:rsidP="00087876">
      <w:pPr>
        <w:rPr>
          <w:b/>
          <w:bCs/>
        </w:rPr>
      </w:pPr>
      <w:r>
        <w:rPr>
          <w:b/>
          <w:bCs/>
        </w:rPr>
        <w:t>1.</w:t>
      </w:r>
      <w:r w:rsidR="00DC0039" w:rsidRPr="005F221D">
        <w:rPr>
          <w:b/>
          <w:bCs/>
        </w:rPr>
        <w:t>6 Clicar em “Salvar”.</w:t>
      </w:r>
    </w:p>
    <w:p w14:paraId="57177876" w14:textId="3A753011" w:rsidR="00DC0039" w:rsidRDefault="00DC0039" w:rsidP="00087876"/>
    <w:p w14:paraId="3CC1D6EA" w14:textId="70D99907" w:rsidR="00DC0039" w:rsidRDefault="00DC0039" w:rsidP="00087876">
      <w:r>
        <w:rPr>
          <w:noProof/>
        </w:rPr>
        <w:drawing>
          <wp:inline distT="0" distB="0" distL="0" distR="0" wp14:anchorId="32648A7D" wp14:editId="40C5C8D2">
            <wp:extent cx="5995358" cy="707390"/>
            <wp:effectExtent l="0" t="0" r="5715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34" cy="70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C80AC" w14:textId="77777777" w:rsidR="005F221D" w:rsidRDefault="005F221D" w:rsidP="00087876">
      <w:pPr>
        <w:rPr>
          <w:b/>
          <w:bCs/>
        </w:rPr>
      </w:pPr>
    </w:p>
    <w:p w14:paraId="32D4649A" w14:textId="77777777" w:rsidR="005F221D" w:rsidRDefault="005F221D" w:rsidP="00087876">
      <w:pPr>
        <w:rPr>
          <w:b/>
          <w:bCs/>
        </w:rPr>
      </w:pPr>
    </w:p>
    <w:p w14:paraId="1AAF9F3A" w14:textId="77777777" w:rsidR="005F221D" w:rsidRDefault="005F221D" w:rsidP="00087876">
      <w:pPr>
        <w:rPr>
          <w:b/>
          <w:bCs/>
        </w:rPr>
      </w:pPr>
    </w:p>
    <w:p w14:paraId="5CC68EDD" w14:textId="77777777" w:rsidR="005F221D" w:rsidRDefault="005F221D" w:rsidP="00087876">
      <w:pPr>
        <w:rPr>
          <w:b/>
          <w:bCs/>
        </w:rPr>
      </w:pPr>
    </w:p>
    <w:p w14:paraId="32DC5EEC" w14:textId="6A55E5BF" w:rsidR="000E7625" w:rsidRDefault="000E7625">
      <w:pPr>
        <w:rPr>
          <w:b/>
          <w:bCs/>
        </w:rPr>
      </w:pPr>
      <w:r>
        <w:rPr>
          <w:b/>
          <w:bCs/>
        </w:rPr>
        <w:br w:type="page"/>
      </w:r>
    </w:p>
    <w:p w14:paraId="7C5BB9BC" w14:textId="77777777" w:rsidR="005F221D" w:rsidRDefault="005F221D" w:rsidP="00087876">
      <w:pPr>
        <w:rPr>
          <w:b/>
          <w:bCs/>
        </w:rPr>
      </w:pPr>
    </w:p>
    <w:p w14:paraId="641CE064" w14:textId="16509E3A" w:rsidR="00242CA8" w:rsidRPr="000E7625" w:rsidRDefault="00242CA8" w:rsidP="00087876">
      <w:pPr>
        <w:pStyle w:val="PargrafodaLista"/>
        <w:numPr>
          <w:ilvl w:val="0"/>
          <w:numId w:val="1"/>
        </w:numPr>
        <w:rPr>
          <w:b/>
          <w:bCs/>
          <w:u w:val="single"/>
        </w:rPr>
      </w:pPr>
      <w:r w:rsidRPr="000E7625">
        <w:rPr>
          <w:b/>
          <w:bCs/>
          <w:u w:val="single"/>
        </w:rPr>
        <w:t>INSERÇÃO DE DOCUMENTOS</w:t>
      </w:r>
    </w:p>
    <w:p w14:paraId="2DD2C1B5" w14:textId="5D393B50" w:rsidR="00242CA8" w:rsidRDefault="00C65440" w:rsidP="00C65440">
      <w:pPr>
        <w:ind w:left="360"/>
      </w:pPr>
      <w:r>
        <w:t>Os documentos deverão ser inseridos separadamente, sendo:</w:t>
      </w:r>
    </w:p>
    <w:p w14:paraId="77A56076" w14:textId="3B78A3D0" w:rsidR="00C65440" w:rsidRDefault="00C65440" w:rsidP="00C65440">
      <w:pPr>
        <w:pStyle w:val="PargrafodaLista"/>
        <w:numPr>
          <w:ilvl w:val="0"/>
          <w:numId w:val="2"/>
        </w:numPr>
      </w:pPr>
      <w:r>
        <w:t>Termo de Doação e Transferência de Material Permanente (vide Formulário 19 ou 20) devidamente assinado digitalmente;</w:t>
      </w:r>
    </w:p>
    <w:p w14:paraId="0E5DDA8D" w14:textId="13CB88D9" w:rsidR="00C65440" w:rsidRDefault="00C65440" w:rsidP="00C65440">
      <w:pPr>
        <w:pStyle w:val="PargrafodaLista"/>
        <w:numPr>
          <w:ilvl w:val="0"/>
          <w:numId w:val="2"/>
        </w:numPr>
      </w:pPr>
      <w:r>
        <w:t>Notas fiscais</w:t>
      </w:r>
      <w:r w:rsidR="00E84512">
        <w:t xml:space="preserve"> (devem ser colocadas em arquivos individuais)</w:t>
      </w:r>
      <w:r>
        <w:t>;</w:t>
      </w:r>
    </w:p>
    <w:p w14:paraId="10FB4C8F" w14:textId="73192DB3" w:rsidR="00C65440" w:rsidRPr="00C65440" w:rsidRDefault="00C65440" w:rsidP="00C65440">
      <w:pPr>
        <w:pStyle w:val="PargrafodaLista"/>
        <w:numPr>
          <w:ilvl w:val="0"/>
          <w:numId w:val="2"/>
        </w:numPr>
      </w:pPr>
      <w:r>
        <w:t>Aprovação do Conselho de Departamento ou Chefia, indicando o responsável e local dos itens doados</w:t>
      </w:r>
    </w:p>
    <w:p w14:paraId="09521D3F" w14:textId="1C0C1364" w:rsidR="005F221D" w:rsidRDefault="00242CA8" w:rsidP="00087876">
      <w:pPr>
        <w:rPr>
          <w:b/>
          <w:bCs/>
        </w:rPr>
      </w:pPr>
      <w:r>
        <w:rPr>
          <w:b/>
          <w:bCs/>
        </w:rPr>
        <w:t>2.1</w:t>
      </w:r>
      <w:r w:rsidR="005F221D" w:rsidRPr="005F221D">
        <w:rPr>
          <w:b/>
          <w:bCs/>
        </w:rPr>
        <w:t xml:space="preserve"> Inserir os documentos necessário</w:t>
      </w:r>
      <w:r w:rsidR="005F221D">
        <w:rPr>
          <w:b/>
          <w:bCs/>
        </w:rPr>
        <w:t>s:</w:t>
      </w:r>
    </w:p>
    <w:p w14:paraId="2E27D507" w14:textId="183EEF45" w:rsidR="005F221D" w:rsidRDefault="005F221D" w:rsidP="00087876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FE1DF70" wp14:editId="509720DF">
            <wp:extent cx="5391785" cy="1751330"/>
            <wp:effectExtent l="0" t="0" r="0" b="127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DE1BD" w14:textId="326B41EC" w:rsidR="005F221D" w:rsidRDefault="005F221D" w:rsidP="00087876">
      <w:pPr>
        <w:rPr>
          <w:b/>
          <w:bCs/>
        </w:rPr>
      </w:pPr>
    </w:p>
    <w:p w14:paraId="549CC573" w14:textId="3E845FF6" w:rsidR="005F221D" w:rsidRDefault="00C65440" w:rsidP="00087876">
      <w:pPr>
        <w:rPr>
          <w:b/>
          <w:bCs/>
        </w:rPr>
      </w:pPr>
      <w:r>
        <w:rPr>
          <w:b/>
          <w:bCs/>
        </w:rPr>
        <w:t>2.2</w:t>
      </w:r>
      <w:r w:rsidR="005F221D">
        <w:rPr>
          <w:b/>
          <w:bCs/>
        </w:rPr>
        <w:t xml:space="preserve"> Escolher o tipo de Documento:</w:t>
      </w:r>
      <w:r w:rsidR="005F221D">
        <w:rPr>
          <w:b/>
          <w:bCs/>
          <w:noProof/>
        </w:rPr>
        <w:drawing>
          <wp:inline distT="0" distB="0" distL="0" distR="0" wp14:anchorId="0345757F" wp14:editId="04228833">
            <wp:extent cx="5400040" cy="2458720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5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C356E" w14:textId="0DB176AD" w:rsidR="005F221D" w:rsidRDefault="005F221D" w:rsidP="005F221D">
      <w:pPr>
        <w:jc w:val="both"/>
      </w:pPr>
      <w:r>
        <w:rPr>
          <w:b/>
          <w:bCs/>
        </w:rPr>
        <w:t xml:space="preserve">Documento Externo: </w:t>
      </w:r>
      <w:r w:rsidRPr="005F221D">
        <w:t>Qualquer documento que não seja produzido dentro do sistema SEI</w:t>
      </w:r>
      <w:r>
        <w:t>. Esta será a opção mais utilizada. As demais opções são documentos criados e assinados dentro do Sistema SEI.</w:t>
      </w:r>
    </w:p>
    <w:p w14:paraId="6C227EEC" w14:textId="026C06CB" w:rsidR="005F221D" w:rsidRDefault="005F221D" w:rsidP="005F221D">
      <w:pPr>
        <w:jc w:val="both"/>
      </w:pPr>
    </w:p>
    <w:p w14:paraId="3AB811D3" w14:textId="77777777" w:rsidR="00A30AF2" w:rsidRDefault="00A30AF2" w:rsidP="005F221D">
      <w:pPr>
        <w:jc w:val="both"/>
        <w:rPr>
          <w:b/>
          <w:bCs/>
        </w:rPr>
      </w:pPr>
    </w:p>
    <w:p w14:paraId="40DC3373" w14:textId="77777777" w:rsidR="00A30AF2" w:rsidRDefault="00A30AF2" w:rsidP="005F221D">
      <w:pPr>
        <w:jc w:val="both"/>
        <w:rPr>
          <w:b/>
          <w:bCs/>
        </w:rPr>
      </w:pPr>
    </w:p>
    <w:p w14:paraId="74908F8A" w14:textId="77777777" w:rsidR="00A30AF2" w:rsidRDefault="00A30AF2" w:rsidP="005F221D">
      <w:pPr>
        <w:jc w:val="both"/>
        <w:rPr>
          <w:b/>
          <w:bCs/>
        </w:rPr>
      </w:pPr>
    </w:p>
    <w:p w14:paraId="054D5252" w14:textId="7910A4C1" w:rsidR="005F221D" w:rsidRPr="00A30AF2" w:rsidRDefault="00C65440" w:rsidP="005F221D">
      <w:pPr>
        <w:jc w:val="both"/>
        <w:rPr>
          <w:b/>
          <w:bCs/>
        </w:rPr>
      </w:pPr>
      <w:r>
        <w:rPr>
          <w:b/>
          <w:bCs/>
        </w:rPr>
        <w:t>2.3</w:t>
      </w:r>
      <w:r w:rsidR="005F221D" w:rsidRPr="00A30AF2">
        <w:rPr>
          <w:b/>
          <w:bCs/>
        </w:rPr>
        <w:t xml:space="preserve"> Escolher o tipo de Documento para registro:</w:t>
      </w:r>
    </w:p>
    <w:p w14:paraId="442B5AD2" w14:textId="6612486D" w:rsidR="005F221D" w:rsidRDefault="005F221D" w:rsidP="005F221D">
      <w:pPr>
        <w:jc w:val="both"/>
      </w:pPr>
      <w:r>
        <w:rPr>
          <w:noProof/>
        </w:rPr>
        <w:drawing>
          <wp:inline distT="0" distB="0" distL="0" distR="0" wp14:anchorId="66243BEA" wp14:editId="364C97FC">
            <wp:extent cx="5391785" cy="320929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174CE" w14:textId="140802A4" w:rsidR="00A30AF2" w:rsidRDefault="00A30AF2" w:rsidP="005F221D">
      <w:pPr>
        <w:jc w:val="both"/>
      </w:pPr>
      <w:r>
        <w:tab/>
        <w:t xml:space="preserve">Há vários tipos de documento – termo de doação, </w:t>
      </w:r>
      <w:r w:rsidR="00322492">
        <w:t>relatório, nota fiscal, etc. – que podem ser usados. Caso não encontre o ideal, pode utilizar o tipo “Documento”.</w:t>
      </w:r>
    </w:p>
    <w:p w14:paraId="1259FDD6" w14:textId="216BAD52" w:rsidR="00322492" w:rsidRDefault="00322492" w:rsidP="005F221D">
      <w:pPr>
        <w:jc w:val="both"/>
      </w:pPr>
    </w:p>
    <w:p w14:paraId="3AE4ED91" w14:textId="7AACDC23" w:rsidR="00322492" w:rsidRPr="00B41720" w:rsidRDefault="00C65440" w:rsidP="005F221D">
      <w:pPr>
        <w:jc w:val="both"/>
        <w:rPr>
          <w:b/>
          <w:bCs/>
        </w:rPr>
      </w:pPr>
      <w:r>
        <w:rPr>
          <w:b/>
          <w:bCs/>
        </w:rPr>
        <w:t>2.4</w:t>
      </w:r>
      <w:r w:rsidR="00322492" w:rsidRPr="00B41720">
        <w:rPr>
          <w:b/>
          <w:bCs/>
        </w:rPr>
        <w:t xml:space="preserve"> Inserir a data de emissão do documento:</w:t>
      </w:r>
    </w:p>
    <w:p w14:paraId="37A790D0" w14:textId="0F3C97C2" w:rsidR="005F221D" w:rsidRDefault="00B41720" w:rsidP="005F221D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FF4DC36" wp14:editId="08FFF3DB">
            <wp:extent cx="5400040" cy="758825"/>
            <wp:effectExtent l="0" t="0" r="0" b="317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9F28" w14:textId="0764856C" w:rsidR="00B41720" w:rsidRDefault="00B41720" w:rsidP="005F221D">
      <w:pPr>
        <w:jc w:val="both"/>
        <w:rPr>
          <w:b/>
          <w:bCs/>
        </w:rPr>
      </w:pPr>
    </w:p>
    <w:p w14:paraId="365F2314" w14:textId="5A68C858" w:rsidR="00B41720" w:rsidRDefault="00C65440" w:rsidP="005F221D">
      <w:pPr>
        <w:jc w:val="both"/>
        <w:rPr>
          <w:b/>
          <w:bCs/>
        </w:rPr>
      </w:pPr>
      <w:r>
        <w:rPr>
          <w:b/>
          <w:bCs/>
        </w:rPr>
        <w:t>2.5</w:t>
      </w:r>
      <w:r w:rsidR="00B41720">
        <w:rPr>
          <w:b/>
          <w:bCs/>
        </w:rPr>
        <w:t xml:space="preserve"> Inserir o nome na Árvore:</w:t>
      </w:r>
    </w:p>
    <w:p w14:paraId="26AE0923" w14:textId="0F43D5A9" w:rsidR="00B41720" w:rsidRDefault="00B41720" w:rsidP="005F221D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670F2CF4" wp14:editId="762D0AFE">
            <wp:extent cx="5400040" cy="758825"/>
            <wp:effectExtent l="0" t="0" r="0" b="317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5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A5A08" w14:textId="0AE6EE08" w:rsidR="00B41720" w:rsidRDefault="00B41720" w:rsidP="005F221D">
      <w:pPr>
        <w:jc w:val="both"/>
      </w:pPr>
      <w:r>
        <w:rPr>
          <w:b/>
          <w:bCs/>
        </w:rPr>
        <w:tab/>
      </w:r>
      <w:r>
        <w:t>Esta informação é a que aparecerá na árvore de documentos do processo. Deve ser uma descrição sucinta do conteúdo do documento.</w:t>
      </w:r>
    </w:p>
    <w:p w14:paraId="584670E9" w14:textId="216689D7" w:rsidR="00B41720" w:rsidRDefault="00B41720" w:rsidP="005F221D">
      <w:pPr>
        <w:jc w:val="both"/>
      </w:pPr>
    </w:p>
    <w:p w14:paraId="54CE0D64" w14:textId="77777777" w:rsidR="00990E8C" w:rsidRDefault="00990E8C" w:rsidP="005F221D">
      <w:pPr>
        <w:jc w:val="both"/>
        <w:rPr>
          <w:b/>
          <w:bCs/>
        </w:rPr>
      </w:pPr>
    </w:p>
    <w:p w14:paraId="01D32E14" w14:textId="77777777" w:rsidR="00990E8C" w:rsidRDefault="00990E8C" w:rsidP="005F221D">
      <w:pPr>
        <w:jc w:val="both"/>
        <w:rPr>
          <w:b/>
          <w:bCs/>
        </w:rPr>
      </w:pPr>
    </w:p>
    <w:p w14:paraId="6BA6EE5F" w14:textId="77777777" w:rsidR="00990E8C" w:rsidRDefault="00990E8C" w:rsidP="005F221D">
      <w:pPr>
        <w:jc w:val="both"/>
        <w:rPr>
          <w:b/>
          <w:bCs/>
        </w:rPr>
      </w:pPr>
    </w:p>
    <w:p w14:paraId="75C2C5DC" w14:textId="3ED2E110" w:rsidR="00B41720" w:rsidRPr="00990E8C" w:rsidRDefault="00C65440" w:rsidP="005F221D">
      <w:pPr>
        <w:jc w:val="both"/>
        <w:rPr>
          <w:b/>
          <w:bCs/>
        </w:rPr>
      </w:pPr>
      <w:r>
        <w:rPr>
          <w:b/>
          <w:bCs/>
        </w:rPr>
        <w:t>2.6</w:t>
      </w:r>
      <w:r w:rsidR="00B41720" w:rsidRPr="00990E8C">
        <w:rPr>
          <w:b/>
          <w:bCs/>
        </w:rPr>
        <w:t xml:space="preserve"> Selecionar o formato – “</w:t>
      </w:r>
      <w:r w:rsidR="00990E8C">
        <w:rPr>
          <w:b/>
          <w:bCs/>
        </w:rPr>
        <w:t>N</w:t>
      </w:r>
      <w:r w:rsidR="00B41720" w:rsidRPr="00990E8C">
        <w:rPr>
          <w:b/>
          <w:bCs/>
        </w:rPr>
        <w:t>ato</w:t>
      </w:r>
      <w:r w:rsidR="00990E8C">
        <w:rPr>
          <w:b/>
          <w:bCs/>
        </w:rPr>
        <w:t>-</w:t>
      </w:r>
      <w:r w:rsidR="00B41720" w:rsidRPr="00990E8C">
        <w:rPr>
          <w:b/>
          <w:bCs/>
        </w:rPr>
        <w:t>digital”:</w:t>
      </w:r>
    </w:p>
    <w:p w14:paraId="32FD341F" w14:textId="7E13A273" w:rsidR="00B41720" w:rsidRDefault="00B41720" w:rsidP="005F221D">
      <w:pPr>
        <w:jc w:val="both"/>
      </w:pPr>
      <w:r>
        <w:rPr>
          <w:noProof/>
        </w:rPr>
        <w:drawing>
          <wp:inline distT="0" distB="0" distL="0" distR="0" wp14:anchorId="4E8B92EC" wp14:editId="2343792E">
            <wp:extent cx="3450590" cy="1061085"/>
            <wp:effectExtent l="0" t="0" r="0" b="571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590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C245D" w14:textId="4192EF04" w:rsidR="00990E8C" w:rsidRDefault="00990E8C" w:rsidP="005F221D">
      <w:pPr>
        <w:jc w:val="both"/>
      </w:pPr>
      <w:r>
        <w:tab/>
        <w:t>Esse é o formato dos documentos que não foram digitalizados. Caso o documento seja digitalizado, selecionar a opção abaixo.</w:t>
      </w:r>
    </w:p>
    <w:p w14:paraId="3CE85714" w14:textId="739C7C18" w:rsidR="00990E8C" w:rsidRDefault="00990E8C" w:rsidP="005F221D">
      <w:pPr>
        <w:jc w:val="both"/>
        <w:rPr>
          <w:b/>
          <w:bCs/>
          <w:u w:val="single"/>
        </w:rPr>
      </w:pPr>
      <w:r>
        <w:tab/>
      </w:r>
      <w:r w:rsidRPr="000A46E1">
        <w:rPr>
          <w:b/>
          <w:bCs/>
          <w:u w:val="single"/>
        </w:rPr>
        <w:t>Os documentos digitalizados devem ser arquivos e mantidos no Departamento.</w:t>
      </w:r>
    </w:p>
    <w:p w14:paraId="555193C3" w14:textId="359E812C" w:rsidR="000A46E1" w:rsidRDefault="000A46E1" w:rsidP="005F221D">
      <w:pPr>
        <w:jc w:val="both"/>
        <w:rPr>
          <w:b/>
          <w:bCs/>
          <w:u w:val="single"/>
        </w:rPr>
      </w:pPr>
    </w:p>
    <w:p w14:paraId="1CCE4CF4" w14:textId="770AF421" w:rsidR="000A46E1" w:rsidRDefault="00C65440" w:rsidP="005F221D">
      <w:pPr>
        <w:jc w:val="both"/>
        <w:rPr>
          <w:b/>
          <w:bCs/>
        </w:rPr>
      </w:pPr>
      <w:r>
        <w:rPr>
          <w:b/>
          <w:bCs/>
        </w:rPr>
        <w:t>2.7</w:t>
      </w:r>
      <w:r w:rsidR="000A46E1" w:rsidRPr="000A46E1">
        <w:rPr>
          <w:b/>
          <w:bCs/>
        </w:rPr>
        <w:t xml:space="preserve"> </w:t>
      </w:r>
      <w:r w:rsidR="000A46E1">
        <w:rPr>
          <w:b/>
          <w:bCs/>
        </w:rPr>
        <w:t>Selecionar o nível de acesso – “Público”</w:t>
      </w:r>
    </w:p>
    <w:p w14:paraId="011DC08E" w14:textId="6B46971C" w:rsidR="000A46E1" w:rsidRDefault="000A46E1" w:rsidP="005F221D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B79BC21" wp14:editId="67FBB7F7">
            <wp:extent cx="5391785" cy="448310"/>
            <wp:effectExtent l="0" t="0" r="0" b="8890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FEBE2" w14:textId="570E8BDF" w:rsidR="000A46E1" w:rsidRDefault="000A46E1" w:rsidP="005F221D">
      <w:pPr>
        <w:jc w:val="both"/>
        <w:rPr>
          <w:b/>
          <w:bCs/>
        </w:rPr>
      </w:pPr>
    </w:p>
    <w:p w14:paraId="6418D7A1" w14:textId="41501DC7" w:rsidR="000A46E1" w:rsidRDefault="00C65440" w:rsidP="005F221D">
      <w:pPr>
        <w:jc w:val="both"/>
        <w:rPr>
          <w:b/>
          <w:bCs/>
        </w:rPr>
      </w:pPr>
      <w:r>
        <w:rPr>
          <w:b/>
          <w:bCs/>
        </w:rPr>
        <w:t>2.8</w:t>
      </w:r>
      <w:r w:rsidR="000A46E1">
        <w:rPr>
          <w:b/>
          <w:bCs/>
        </w:rPr>
        <w:t xml:space="preserve"> Clicar em “Anexar Arquivo”</w:t>
      </w:r>
    </w:p>
    <w:p w14:paraId="1CA274EE" w14:textId="38344D42" w:rsidR="000A46E1" w:rsidRDefault="000A46E1" w:rsidP="005F221D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7DFA25C" wp14:editId="03738882">
            <wp:extent cx="5391785" cy="690245"/>
            <wp:effectExtent l="0" t="0" r="0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4B2B2" w14:textId="1D8FC4B3" w:rsidR="000A46E1" w:rsidRDefault="000A46E1" w:rsidP="005F221D">
      <w:pPr>
        <w:jc w:val="both"/>
      </w:pPr>
      <w:r>
        <w:rPr>
          <w:b/>
          <w:bCs/>
        </w:rPr>
        <w:tab/>
      </w:r>
      <w:r w:rsidR="00242CA8">
        <w:t>Só pode ser anexado um arquivo</w:t>
      </w:r>
      <w:r w:rsidR="00C65440">
        <w:t xml:space="preserve"> por inserção, portanto, deverão ser colocados agrupados por assunto/tipo</w:t>
      </w:r>
      <w:r w:rsidR="00E84512">
        <w:t>, seguindo os itens apontados no começo desta sessão.</w:t>
      </w:r>
    </w:p>
    <w:p w14:paraId="012C649D" w14:textId="48468E06" w:rsidR="00C65440" w:rsidRDefault="00C65440" w:rsidP="005F221D">
      <w:pPr>
        <w:jc w:val="both"/>
      </w:pPr>
      <w:r>
        <w:tab/>
        <w:t>Após inserir todos os documentos relacionados, o processo deverá ser encaminhado à Diretoria da FFCLRP.</w:t>
      </w:r>
    </w:p>
    <w:p w14:paraId="55C365D4" w14:textId="44265433" w:rsidR="00C65440" w:rsidRDefault="00C65440" w:rsidP="005F221D">
      <w:pPr>
        <w:jc w:val="both"/>
      </w:pPr>
    </w:p>
    <w:p w14:paraId="74AFA5DA" w14:textId="77777777" w:rsidR="000E7625" w:rsidRDefault="000E7625">
      <w:pPr>
        <w:rPr>
          <w:b/>
          <w:bCs/>
        </w:rPr>
      </w:pPr>
      <w:r>
        <w:rPr>
          <w:b/>
          <w:bCs/>
        </w:rPr>
        <w:br w:type="page"/>
      </w:r>
    </w:p>
    <w:p w14:paraId="273C2D53" w14:textId="77777777" w:rsidR="000E7625" w:rsidRDefault="000E7625" w:rsidP="000E7625">
      <w:pPr>
        <w:pStyle w:val="PargrafodaLista"/>
        <w:jc w:val="both"/>
        <w:rPr>
          <w:b/>
          <w:bCs/>
        </w:rPr>
      </w:pPr>
    </w:p>
    <w:p w14:paraId="0D790EBC" w14:textId="1CB09453" w:rsidR="00C65440" w:rsidRPr="000E7625" w:rsidRDefault="00C65440" w:rsidP="000E7625">
      <w:pPr>
        <w:pStyle w:val="PargrafodaLista"/>
        <w:numPr>
          <w:ilvl w:val="0"/>
          <w:numId w:val="1"/>
        </w:numPr>
        <w:jc w:val="both"/>
        <w:rPr>
          <w:b/>
          <w:bCs/>
          <w:u w:val="single"/>
        </w:rPr>
      </w:pPr>
      <w:r w:rsidRPr="000E7625">
        <w:rPr>
          <w:b/>
          <w:bCs/>
          <w:u w:val="single"/>
        </w:rPr>
        <w:t>ENCAMINHAR PROCESSO</w:t>
      </w:r>
    </w:p>
    <w:p w14:paraId="1582FFC5" w14:textId="78EFBAEA" w:rsidR="00C65440" w:rsidRDefault="00C65440" w:rsidP="00C65440">
      <w:pPr>
        <w:ind w:left="360"/>
        <w:jc w:val="both"/>
      </w:pPr>
    </w:p>
    <w:p w14:paraId="1FE293A1" w14:textId="624D1A61" w:rsidR="00C65440" w:rsidRPr="00C65440" w:rsidRDefault="00C65440" w:rsidP="00C65440">
      <w:pPr>
        <w:pStyle w:val="PargrafodaLista"/>
        <w:numPr>
          <w:ilvl w:val="1"/>
          <w:numId w:val="1"/>
        </w:numPr>
        <w:jc w:val="both"/>
        <w:rPr>
          <w:b/>
          <w:bCs/>
        </w:rPr>
      </w:pPr>
      <w:r>
        <w:rPr>
          <w:b/>
          <w:bCs/>
        </w:rPr>
        <w:t>Clicar em “</w:t>
      </w:r>
      <w:r w:rsidRPr="00C65440">
        <w:rPr>
          <w:b/>
          <w:bCs/>
        </w:rPr>
        <w:t>En</w:t>
      </w:r>
      <w:r>
        <w:rPr>
          <w:b/>
          <w:bCs/>
        </w:rPr>
        <w:t>viar</w:t>
      </w:r>
      <w:r w:rsidRPr="00C65440">
        <w:rPr>
          <w:b/>
          <w:bCs/>
        </w:rPr>
        <w:t xml:space="preserve"> </w:t>
      </w:r>
      <w:r>
        <w:rPr>
          <w:b/>
          <w:bCs/>
        </w:rPr>
        <w:t>P</w:t>
      </w:r>
      <w:r w:rsidRPr="00C65440">
        <w:rPr>
          <w:b/>
          <w:bCs/>
        </w:rPr>
        <w:t>rocesso</w:t>
      </w:r>
      <w:r>
        <w:rPr>
          <w:b/>
          <w:bCs/>
        </w:rPr>
        <w:t>”</w:t>
      </w:r>
      <w:r w:rsidRPr="00C65440">
        <w:rPr>
          <w:b/>
          <w:bCs/>
        </w:rPr>
        <w:t>:</w:t>
      </w:r>
    </w:p>
    <w:p w14:paraId="19C1EB76" w14:textId="42F9F05A" w:rsidR="00C65440" w:rsidRDefault="00C65440" w:rsidP="00C65440">
      <w:pPr>
        <w:ind w:left="360"/>
        <w:jc w:val="both"/>
      </w:pPr>
      <w:r>
        <w:rPr>
          <w:noProof/>
        </w:rPr>
        <w:drawing>
          <wp:inline distT="0" distB="0" distL="0" distR="0" wp14:anchorId="63405F38" wp14:editId="06405D52">
            <wp:extent cx="4175125" cy="1121410"/>
            <wp:effectExtent l="0" t="0" r="0" b="2540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112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682DE" w14:textId="30200A77" w:rsidR="00C65440" w:rsidRDefault="00C65440" w:rsidP="00C65440">
      <w:pPr>
        <w:ind w:left="360"/>
        <w:jc w:val="both"/>
      </w:pPr>
    </w:p>
    <w:p w14:paraId="583E4F6B" w14:textId="6979B40E" w:rsidR="00C65440" w:rsidRDefault="00C65440" w:rsidP="00C65440">
      <w:pPr>
        <w:ind w:left="360"/>
        <w:jc w:val="both"/>
      </w:pPr>
    </w:p>
    <w:p w14:paraId="7CFD6469" w14:textId="5A4ABBE7" w:rsidR="00C65440" w:rsidRPr="00A80D08" w:rsidRDefault="00C65440" w:rsidP="00C65440">
      <w:pPr>
        <w:ind w:left="360"/>
        <w:jc w:val="both"/>
        <w:rPr>
          <w:b/>
          <w:bCs/>
        </w:rPr>
      </w:pPr>
      <w:r w:rsidRPr="00A80D08">
        <w:rPr>
          <w:b/>
          <w:bCs/>
        </w:rPr>
        <w:t>3.2 Selecionar a Diretoria da FFCLRP:</w:t>
      </w:r>
    </w:p>
    <w:p w14:paraId="505125FB" w14:textId="26BB9B24" w:rsidR="00C65440" w:rsidRDefault="00C65440" w:rsidP="00C65440">
      <w:pPr>
        <w:ind w:left="360"/>
        <w:jc w:val="both"/>
      </w:pPr>
      <w:r>
        <w:rPr>
          <w:noProof/>
        </w:rPr>
        <w:drawing>
          <wp:inline distT="0" distB="0" distL="0" distR="0" wp14:anchorId="61235626" wp14:editId="04839651">
            <wp:extent cx="5400040" cy="3441700"/>
            <wp:effectExtent l="0" t="0" r="0" b="6350"/>
            <wp:docPr id="21" name="Image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B7233" w14:textId="3198B1E5" w:rsidR="00A80D08" w:rsidRDefault="00A80D08" w:rsidP="00C65440">
      <w:pPr>
        <w:ind w:left="360"/>
        <w:jc w:val="both"/>
      </w:pPr>
    </w:p>
    <w:p w14:paraId="49ED6DD7" w14:textId="0F6A2042" w:rsidR="00A80D08" w:rsidRPr="000E7625" w:rsidRDefault="00A80D08" w:rsidP="00A80D08">
      <w:pPr>
        <w:pStyle w:val="PargrafodaLista"/>
        <w:numPr>
          <w:ilvl w:val="1"/>
          <w:numId w:val="1"/>
        </w:numPr>
        <w:jc w:val="both"/>
        <w:rPr>
          <w:b/>
          <w:bCs/>
        </w:rPr>
      </w:pPr>
      <w:r w:rsidRPr="000E7625">
        <w:rPr>
          <w:b/>
          <w:bCs/>
        </w:rPr>
        <w:t>Selecionar apenas a opção “Enviar e-mail de notificação”:</w:t>
      </w:r>
    </w:p>
    <w:p w14:paraId="36F1A4D1" w14:textId="7DA43CE8" w:rsidR="00A80D08" w:rsidRDefault="00A80D08" w:rsidP="00A80D08">
      <w:pPr>
        <w:ind w:left="360"/>
        <w:jc w:val="both"/>
      </w:pPr>
      <w:r>
        <w:rPr>
          <w:noProof/>
        </w:rPr>
        <w:lastRenderedPageBreak/>
        <w:drawing>
          <wp:inline distT="0" distB="0" distL="0" distR="0" wp14:anchorId="6AFE2E79" wp14:editId="3D804409">
            <wp:extent cx="4201160" cy="3459480"/>
            <wp:effectExtent l="0" t="0" r="8890" b="762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345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1870B" w14:textId="3B668717" w:rsidR="000E7625" w:rsidRDefault="000E7625" w:rsidP="00A80D08">
      <w:pPr>
        <w:ind w:left="360"/>
        <w:jc w:val="both"/>
      </w:pPr>
    </w:p>
    <w:p w14:paraId="67594BE1" w14:textId="67C0DE5D" w:rsidR="000E7625" w:rsidRDefault="000E7625" w:rsidP="00A80D08">
      <w:pPr>
        <w:ind w:left="360"/>
        <w:jc w:val="both"/>
      </w:pPr>
    </w:p>
    <w:p w14:paraId="6D1F77A4" w14:textId="342CB015" w:rsidR="000E7625" w:rsidRPr="000E7625" w:rsidRDefault="000E7625" w:rsidP="000E7625">
      <w:pPr>
        <w:pStyle w:val="PargrafodaLista"/>
        <w:numPr>
          <w:ilvl w:val="1"/>
          <w:numId w:val="1"/>
        </w:numPr>
        <w:jc w:val="both"/>
        <w:rPr>
          <w:b/>
          <w:bCs/>
        </w:rPr>
      </w:pPr>
      <w:r w:rsidRPr="000E7625">
        <w:rPr>
          <w:b/>
          <w:bCs/>
        </w:rPr>
        <w:t>Clicar em “Enviar”</w:t>
      </w:r>
    </w:p>
    <w:p w14:paraId="10E34F96" w14:textId="65948948" w:rsidR="000E7625" w:rsidRPr="000E7625" w:rsidRDefault="000E7625" w:rsidP="000E7625">
      <w:pPr>
        <w:ind w:left="360"/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D0D6A98" wp14:editId="7122F817">
            <wp:extent cx="5400040" cy="1294130"/>
            <wp:effectExtent l="0" t="0" r="0" b="127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7625" w:rsidRPr="000E7625" w:rsidSect="008B6332">
      <w:headerReference w:type="default" r:id="rId26"/>
      <w:footerReference w:type="default" r:id="rId27"/>
      <w:pgSz w:w="11906" w:h="16838"/>
      <w:pgMar w:top="1417" w:right="1701" w:bottom="1417" w:left="1701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46466" w14:textId="77777777" w:rsidR="008376C0" w:rsidRDefault="008376C0" w:rsidP="008B6332">
      <w:pPr>
        <w:spacing w:after="0" w:line="240" w:lineRule="auto"/>
      </w:pPr>
      <w:r>
        <w:separator/>
      </w:r>
    </w:p>
  </w:endnote>
  <w:endnote w:type="continuationSeparator" w:id="0">
    <w:p w14:paraId="24E352C5" w14:textId="77777777" w:rsidR="008376C0" w:rsidRDefault="008376C0" w:rsidP="008B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8C07" w14:textId="78301015" w:rsidR="008B6332" w:rsidRPr="008B6332" w:rsidRDefault="008B6332" w:rsidP="008B6332">
    <w:pPr>
      <w:spacing w:after="0"/>
      <w:jc w:val="center"/>
      <w:rPr>
        <w:rFonts w:ascii="Arial" w:hAnsi="Arial" w:cs="Arial"/>
        <w:sz w:val="16"/>
        <w:szCs w:val="16"/>
      </w:rPr>
    </w:pPr>
    <w:r w:rsidRPr="008B6332">
      <w:rPr>
        <w:rFonts w:ascii="Arial" w:hAnsi="Arial" w:cs="Arial"/>
        <w:sz w:val="16"/>
        <w:szCs w:val="16"/>
      </w:rPr>
      <w:t>Avenida Bandeirantes, 3900 - 14040-901 - Ribeirão Preto – SP – Brasil</w:t>
    </w:r>
  </w:p>
  <w:p w14:paraId="1D4B936B" w14:textId="57EF18DE" w:rsidR="008B6332" w:rsidRDefault="008B6332" w:rsidP="008B6332">
    <w:pPr>
      <w:spacing w:after="0"/>
      <w:jc w:val="center"/>
    </w:pPr>
    <w:r w:rsidRPr="008B6332">
      <w:rPr>
        <w:rFonts w:ascii="Arial" w:hAnsi="Arial" w:cs="Arial"/>
        <w:sz w:val="16"/>
        <w:szCs w:val="16"/>
      </w:rPr>
      <w:t xml:space="preserve">Homepage:  </w:t>
    </w:r>
    <w:hyperlink r:id="rId1" w:history="1">
      <w:r w:rsidRPr="008B6332">
        <w:rPr>
          <w:rStyle w:val="Hyperlink"/>
          <w:rFonts w:ascii="Arial" w:hAnsi="Arial" w:cs="Arial"/>
          <w:sz w:val="16"/>
          <w:szCs w:val="16"/>
        </w:rPr>
        <w:t>http://www.ffclrp.usp.br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D0D18" w14:textId="77777777" w:rsidR="008376C0" w:rsidRDefault="008376C0" w:rsidP="008B6332">
      <w:pPr>
        <w:spacing w:after="0" w:line="240" w:lineRule="auto"/>
      </w:pPr>
      <w:r>
        <w:separator/>
      </w:r>
    </w:p>
  </w:footnote>
  <w:footnote w:type="continuationSeparator" w:id="0">
    <w:p w14:paraId="41824844" w14:textId="77777777" w:rsidR="008376C0" w:rsidRDefault="008376C0" w:rsidP="008B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A0803" w14:textId="77777777" w:rsidR="008B6332" w:rsidRDefault="008B6332" w:rsidP="008B6332">
    <w:pPr>
      <w:ind w:left="-70"/>
      <w:jc w:val="both"/>
      <w:rPr>
        <w:rFonts w:ascii="Arial" w:hAnsi="Arial" w:cs="Arial"/>
        <w:b/>
        <w:bCs/>
        <w:i/>
        <w:iCs/>
        <w:szCs w:val="2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786061A" wp14:editId="1BD54284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534670" cy="900430"/>
          <wp:effectExtent l="0" t="0" r="0" b="0"/>
          <wp:wrapThrough wrapText="bothSides">
            <wp:wrapPolygon edited="0">
              <wp:start x="0" y="0"/>
              <wp:lineTo x="0" y="21021"/>
              <wp:lineTo x="20779" y="21021"/>
              <wp:lineTo x="20779" y="0"/>
              <wp:lineTo x="0" y="0"/>
            </wp:wrapPolygon>
          </wp:wrapThrough>
          <wp:docPr id="2" name="Imagem 2" descr="coruja bandei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oruja bandei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25" cy="910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i/>
        <w:iCs/>
        <w:sz w:val="36"/>
        <w:szCs w:val="36"/>
      </w:rPr>
      <w:tab/>
    </w:r>
  </w:p>
  <w:p w14:paraId="43B2360E" w14:textId="77777777" w:rsidR="008B6332" w:rsidRPr="00BD165F" w:rsidRDefault="008B6332" w:rsidP="008B6332">
    <w:pPr>
      <w:spacing w:after="0"/>
      <w:ind w:left="-70"/>
      <w:jc w:val="center"/>
      <w:rPr>
        <w:rFonts w:ascii="Arial" w:hAnsi="Arial" w:cs="Arial"/>
        <w:b/>
        <w:bCs/>
        <w:sz w:val="26"/>
        <w:szCs w:val="26"/>
      </w:rPr>
    </w:pPr>
    <w:r w:rsidRPr="00BD165F">
      <w:rPr>
        <w:rFonts w:ascii="Arial" w:hAnsi="Arial" w:cs="Arial"/>
        <w:b/>
        <w:bCs/>
        <w:sz w:val="26"/>
        <w:szCs w:val="26"/>
      </w:rPr>
      <w:t>Universidade de São Paulo</w:t>
    </w:r>
  </w:p>
  <w:p w14:paraId="26D07E32" w14:textId="77777777" w:rsidR="008B6332" w:rsidRPr="00BD165F" w:rsidRDefault="008B6332" w:rsidP="008B6332">
    <w:pPr>
      <w:spacing w:after="0"/>
      <w:jc w:val="center"/>
      <w:rPr>
        <w:rFonts w:ascii="Arial" w:hAnsi="Arial" w:cs="Arial"/>
        <w:b/>
        <w:bCs/>
        <w:sz w:val="26"/>
        <w:szCs w:val="26"/>
      </w:rPr>
    </w:pPr>
    <w:r w:rsidRPr="00BD165F">
      <w:rPr>
        <w:rFonts w:ascii="Arial" w:hAnsi="Arial" w:cs="Arial"/>
        <w:b/>
        <w:bCs/>
        <w:sz w:val="26"/>
        <w:szCs w:val="26"/>
      </w:rPr>
      <w:t>Faculdade de Filosofia, Ciências e Letras de Ribeirão Preto</w:t>
    </w:r>
  </w:p>
  <w:p w14:paraId="50B34453" w14:textId="77777777" w:rsidR="008B6332" w:rsidRDefault="008B63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0E90"/>
    <w:multiLevelType w:val="multilevel"/>
    <w:tmpl w:val="6534F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35856686"/>
    <w:multiLevelType w:val="hybridMultilevel"/>
    <w:tmpl w:val="12466C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32"/>
    <w:rsid w:val="00087876"/>
    <w:rsid w:val="00094900"/>
    <w:rsid w:val="000A46E1"/>
    <w:rsid w:val="000E7625"/>
    <w:rsid w:val="00242CA8"/>
    <w:rsid w:val="002539F9"/>
    <w:rsid w:val="00322492"/>
    <w:rsid w:val="005F221D"/>
    <w:rsid w:val="006A2C91"/>
    <w:rsid w:val="006E64AC"/>
    <w:rsid w:val="007B3DF7"/>
    <w:rsid w:val="008376C0"/>
    <w:rsid w:val="008B6332"/>
    <w:rsid w:val="00990E8C"/>
    <w:rsid w:val="009A3F2A"/>
    <w:rsid w:val="00A30AF2"/>
    <w:rsid w:val="00A80D08"/>
    <w:rsid w:val="00B41720"/>
    <w:rsid w:val="00C65440"/>
    <w:rsid w:val="00DC0039"/>
    <w:rsid w:val="00E16E05"/>
    <w:rsid w:val="00E84512"/>
    <w:rsid w:val="00FB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5C0772"/>
  <w15:chartTrackingRefBased/>
  <w15:docId w15:val="{0AD1C46A-F699-4C34-AE1F-E1BED9FE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B6332"/>
    <w:pPr>
      <w:widowControl w:val="0"/>
      <w:spacing w:before="51" w:after="0" w:line="240" w:lineRule="auto"/>
      <w:ind w:left="178" w:hanging="317"/>
      <w:outlineLvl w:val="0"/>
    </w:pPr>
    <w:rPr>
      <w:rFonts w:ascii="Calibri" w:eastAsia="Calibri" w:hAnsi="Calibri"/>
      <w:b/>
      <w:bCs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6332"/>
    <w:rPr>
      <w:rFonts w:ascii="Calibri" w:eastAsia="Calibri" w:hAnsi="Calibri"/>
      <w:b/>
      <w:bCs/>
      <w:sz w:val="24"/>
      <w:szCs w:val="24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8B6332"/>
    <w:pPr>
      <w:widowControl w:val="0"/>
      <w:spacing w:after="0" w:line="240" w:lineRule="auto"/>
      <w:ind w:left="102"/>
    </w:pPr>
    <w:rPr>
      <w:rFonts w:ascii="Arial" w:eastAsia="Arial" w:hAnsi="Arial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8B6332"/>
    <w:rPr>
      <w:rFonts w:ascii="Arial" w:eastAsia="Arial" w:hAnsi="Arial"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8B6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6332"/>
  </w:style>
  <w:style w:type="paragraph" w:styleId="Rodap">
    <w:name w:val="footer"/>
    <w:basedOn w:val="Normal"/>
    <w:link w:val="RodapChar"/>
    <w:uiPriority w:val="99"/>
    <w:unhideWhenUsed/>
    <w:rsid w:val="008B63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6332"/>
  </w:style>
  <w:style w:type="character" w:styleId="Hyperlink">
    <w:name w:val="Hyperlink"/>
    <w:semiHidden/>
    <w:rsid w:val="008B633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B633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6332"/>
    <w:pPr>
      <w:widowControl w:val="0"/>
      <w:spacing w:after="0" w:line="240" w:lineRule="auto"/>
    </w:pPr>
    <w:rPr>
      <w:lang w:val="en-US"/>
    </w:rPr>
  </w:style>
  <w:style w:type="table" w:styleId="Tabelacomgrade">
    <w:name w:val="Table Grid"/>
    <w:basedOn w:val="Tabelanormal"/>
    <w:uiPriority w:val="39"/>
    <w:rsid w:val="006E64AC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42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clrp.usp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2629-C5B7-4514-B728-57D215D34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8</Pages>
  <Words>431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</dc:creator>
  <cp:keywords/>
  <dc:description/>
  <cp:lastModifiedBy>Flávia</cp:lastModifiedBy>
  <cp:revision>12</cp:revision>
  <dcterms:created xsi:type="dcterms:W3CDTF">2025-12-03T17:27:00Z</dcterms:created>
  <dcterms:modified xsi:type="dcterms:W3CDTF">2025-12-03T18:10:00Z</dcterms:modified>
</cp:coreProperties>
</file>